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2C0B8B" w14:textId="77777777" w:rsidR="004C4F8F" w:rsidRDefault="004C4F8F" w:rsidP="004C4F8F">
      <w:pPr>
        <w:spacing w:after="240" w:afterAutospacing="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7428068" w14:textId="77777777" w:rsidR="004C4F8F" w:rsidRDefault="004C4F8F" w:rsidP="004C4F8F">
      <w:pPr>
        <w:spacing w:after="240" w:afterAutospacing="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AAC0149" w14:textId="77777777" w:rsidR="004C4F8F" w:rsidRDefault="004C4F8F" w:rsidP="004C4F8F">
      <w:pPr>
        <w:spacing w:after="240" w:afterAutospacing="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6233600" w14:textId="77777777" w:rsidR="004C4F8F" w:rsidRDefault="004C4F8F" w:rsidP="004C4F8F">
      <w:pPr>
        <w:spacing w:after="240" w:afterAutospacing="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2BC3754" w14:textId="77777777" w:rsidR="004C4F8F" w:rsidRDefault="004C4F8F" w:rsidP="004C4F8F">
      <w:pPr>
        <w:spacing w:after="240" w:afterAutospacing="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3B8E4BA" w14:textId="4FDB7FA2" w:rsidR="00080D48" w:rsidRDefault="00B962F7" w:rsidP="004C4F8F">
      <w:pPr>
        <w:spacing w:after="240" w:afterAutospacing="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Discussion: The </w:t>
      </w:r>
      <w:r w:rsidR="008B4EBC">
        <w:rPr>
          <w:rFonts w:ascii="Times New Roman" w:hAnsi="Times New Roman" w:cs="Times New Roman"/>
          <w:sz w:val="24"/>
          <w:szCs w:val="24"/>
        </w:rPr>
        <w:t xml:space="preserve">Influence of Group Dynamics and Trust Building on </w:t>
      </w:r>
      <w:r w:rsidR="007C2CB8">
        <w:rPr>
          <w:rFonts w:ascii="Times New Roman" w:hAnsi="Times New Roman" w:cs="Times New Roman"/>
          <w:sz w:val="24"/>
          <w:szCs w:val="24"/>
        </w:rPr>
        <w:t>Leading People and Teams</w:t>
      </w:r>
    </w:p>
    <w:p w14:paraId="5A89B090" w14:textId="191F46F1" w:rsidR="004C4F8F" w:rsidRDefault="004C4F8F" w:rsidP="004C4F8F">
      <w:pPr>
        <w:spacing w:after="240" w:afterAutospacing="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FF14552" w14:textId="75B89DB2" w:rsidR="004C4F8F" w:rsidRDefault="004C4F8F" w:rsidP="004C4F8F">
      <w:pPr>
        <w:spacing w:after="240" w:afterAutospacing="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8B84CAB" w14:textId="77777777" w:rsidR="00A2594B" w:rsidRDefault="00A2594B" w:rsidP="004C4F8F">
      <w:pPr>
        <w:spacing w:after="240" w:afterAutospacing="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5049C26" w14:textId="546B7019" w:rsidR="00FB415E" w:rsidRDefault="004C4F8F" w:rsidP="004C4F8F">
      <w:pPr>
        <w:spacing w:after="240" w:afterAutospacing="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C4F8F">
        <w:rPr>
          <w:rFonts w:ascii="Times New Roman" w:hAnsi="Times New Roman" w:cs="Times New Roman"/>
          <w:sz w:val="24"/>
          <w:szCs w:val="24"/>
        </w:rPr>
        <w:lastRenderedPageBreak/>
        <w:t>Discussion: The Influence of Group Dynamics and Trust Building on Leading People and Teams</w:t>
      </w:r>
    </w:p>
    <w:p w14:paraId="3CE7158D" w14:textId="3C2FB819" w:rsidR="00080D48" w:rsidRPr="00FB415E" w:rsidRDefault="00080D48" w:rsidP="00FB41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B415E">
        <w:rPr>
          <w:rFonts w:ascii="Times New Roman" w:hAnsi="Times New Roman" w:cs="Times New Roman"/>
          <w:sz w:val="24"/>
          <w:szCs w:val="24"/>
        </w:rPr>
        <w:t>Group dynamics is a very critical a</w:t>
      </w:r>
      <w:r w:rsidR="00E763A0" w:rsidRPr="00FB415E">
        <w:rPr>
          <w:rFonts w:ascii="Times New Roman" w:hAnsi="Times New Roman" w:cs="Times New Roman"/>
          <w:sz w:val="24"/>
          <w:szCs w:val="24"/>
        </w:rPr>
        <w:t>s</w:t>
      </w:r>
      <w:r w:rsidRPr="00FB415E">
        <w:rPr>
          <w:rFonts w:ascii="Times New Roman" w:hAnsi="Times New Roman" w:cs="Times New Roman"/>
          <w:sz w:val="24"/>
          <w:szCs w:val="24"/>
        </w:rPr>
        <w:t xml:space="preserve">pect </w:t>
      </w:r>
      <w:r w:rsidR="008F318B" w:rsidRPr="00FB415E">
        <w:rPr>
          <w:rFonts w:ascii="Times New Roman" w:hAnsi="Times New Roman" w:cs="Times New Roman"/>
          <w:sz w:val="24"/>
          <w:szCs w:val="24"/>
        </w:rPr>
        <w:t>when it</w:t>
      </w:r>
      <w:r w:rsidRPr="00FB415E">
        <w:rPr>
          <w:rFonts w:ascii="Times New Roman" w:hAnsi="Times New Roman" w:cs="Times New Roman"/>
          <w:sz w:val="24"/>
          <w:szCs w:val="24"/>
        </w:rPr>
        <w:t xml:space="preserve"> </w:t>
      </w:r>
      <w:r w:rsidR="00E763A0" w:rsidRPr="00FB415E">
        <w:rPr>
          <w:rFonts w:ascii="Times New Roman" w:hAnsi="Times New Roman" w:cs="Times New Roman"/>
          <w:sz w:val="24"/>
          <w:szCs w:val="24"/>
        </w:rPr>
        <w:t xml:space="preserve">comes to </w:t>
      </w:r>
      <w:r w:rsidR="008F318B" w:rsidRPr="00FB415E">
        <w:rPr>
          <w:rFonts w:ascii="Times New Roman" w:hAnsi="Times New Roman" w:cs="Times New Roman"/>
          <w:sz w:val="24"/>
          <w:szCs w:val="24"/>
        </w:rPr>
        <w:t>lead</w:t>
      </w:r>
      <w:r w:rsidR="00481347">
        <w:rPr>
          <w:rFonts w:ascii="Times New Roman" w:hAnsi="Times New Roman" w:cs="Times New Roman"/>
          <w:sz w:val="24"/>
          <w:szCs w:val="24"/>
        </w:rPr>
        <w:t>ing teams</w:t>
      </w:r>
      <w:r w:rsidR="008F318B" w:rsidRPr="00FB415E">
        <w:rPr>
          <w:rFonts w:ascii="Times New Roman" w:hAnsi="Times New Roman" w:cs="Times New Roman"/>
          <w:sz w:val="24"/>
          <w:szCs w:val="24"/>
        </w:rPr>
        <w:t>. This</w:t>
      </w:r>
      <w:r w:rsidRPr="00FB415E">
        <w:rPr>
          <w:rFonts w:ascii="Times New Roman" w:hAnsi="Times New Roman" w:cs="Times New Roman"/>
          <w:sz w:val="24"/>
          <w:szCs w:val="24"/>
        </w:rPr>
        <w:t xml:space="preserve"> </w:t>
      </w:r>
      <w:r w:rsidR="008F318B" w:rsidRPr="00FB415E">
        <w:rPr>
          <w:rFonts w:ascii="Times New Roman" w:hAnsi="Times New Roman" w:cs="Times New Roman"/>
          <w:sz w:val="24"/>
          <w:szCs w:val="24"/>
        </w:rPr>
        <w:t>is</w:t>
      </w:r>
      <w:r w:rsidRPr="00FB415E">
        <w:rPr>
          <w:rFonts w:ascii="Times New Roman" w:hAnsi="Times New Roman" w:cs="Times New Roman"/>
          <w:sz w:val="24"/>
          <w:szCs w:val="24"/>
        </w:rPr>
        <w:t xml:space="preserve"> </w:t>
      </w:r>
      <w:r w:rsidR="005973D0">
        <w:rPr>
          <w:rFonts w:ascii="Times New Roman" w:hAnsi="Times New Roman" w:cs="Times New Roman"/>
          <w:sz w:val="24"/>
          <w:szCs w:val="24"/>
        </w:rPr>
        <w:t>because</w:t>
      </w:r>
      <w:r w:rsidRPr="00FB415E">
        <w:rPr>
          <w:rFonts w:ascii="Times New Roman" w:hAnsi="Times New Roman" w:cs="Times New Roman"/>
          <w:sz w:val="24"/>
          <w:szCs w:val="24"/>
        </w:rPr>
        <w:t xml:space="preserve"> </w:t>
      </w:r>
      <w:r w:rsidR="00E763A0" w:rsidRPr="00FB415E">
        <w:rPr>
          <w:rFonts w:ascii="Times New Roman" w:hAnsi="Times New Roman" w:cs="Times New Roman"/>
          <w:sz w:val="24"/>
          <w:szCs w:val="24"/>
        </w:rPr>
        <w:t>group</w:t>
      </w:r>
      <w:r w:rsidR="008F318B" w:rsidRPr="00FB415E">
        <w:rPr>
          <w:rFonts w:ascii="Times New Roman" w:hAnsi="Times New Roman" w:cs="Times New Roman"/>
          <w:sz w:val="24"/>
          <w:szCs w:val="24"/>
        </w:rPr>
        <w:t xml:space="preserve"> dynamics</w:t>
      </w:r>
      <w:r w:rsidRPr="00FB415E">
        <w:rPr>
          <w:rFonts w:ascii="Times New Roman" w:hAnsi="Times New Roman" w:cs="Times New Roman"/>
          <w:sz w:val="24"/>
          <w:szCs w:val="24"/>
        </w:rPr>
        <w:t xml:space="preserve"> </w:t>
      </w:r>
      <w:r w:rsidR="00E763A0" w:rsidRPr="00FB415E">
        <w:rPr>
          <w:rFonts w:ascii="Times New Roman" w:hAnsi="Times New Roman" w:cs="Times New Roman"/>
          <w:sz w:val="24"/>
          <w:szCs w:val="24"/>
        </w:rPr>
        <w:t>impact</w:t>
      </w:r>
      <w:r w:rsidR="008F318B" w:rsidRPr="00FB415E">
        <w:rPr>
          <w:rFonts w:ascii="Times New Roman" w:hAnsi="Times New Roman" w:cs="Times New Roman"/>
          <w:sz w:val="24"/>
          <w:szCs w:val="24"/>
        </w:rPr>
        <w:t xml:space="preserve"> a number</w:t>
      </w:r>
      <w:r w:rsidR="00E763A0" w:rsidRPr="00FB415E">
        <w:rPr>
          <w:rFonts w:ascii="Times New Roman" w:hAnsi="Times New Roman" w:cs="Times New Roman"/>
          <w:sz w:val="24"/>
          <w:szCs w:val="24"/>
        </w:rPr>
        <w:t xml:space="preserve"> of thing</w:t>
      </w:r>
      <w:r w:rsidRPr="00FB415E">
        <w:rPr>
          <w:rFonts w:ascii="Times New Roman" w:hAnsi="Times New Roman" w:cs="Times New Roman"/>
          <w:sz w:val="24"/>
          <w:szCs w:val="24"/>
        </w:rPr>
        <w:t>s like creativity,</w:t>
      </w:r>
      <w:r w:rsidR="00E763A0" w:rsidRPr="00FB415E">
        <w:rPr>
          <w:rFonts w:ascii="Times New Roman" w:hAnsi="Times New Roman" w:cs="Times New Roman"/>
          <w:sz w:val="24"/>
          <w:szCs w:val="24"/>
        </w:rPr>
        <w:t xml:space="preserve"> </w:t>
      </w:r>
      <w:r w:rsidRPr="00FB415E">
        <w:rPr>
          <w:rFonts w:ascii="Times New Roman" w:hAnsi="Times New Roman" w:cs="Times New Roman"/>
          <w:sz w:val="24"/>
          <w:szCs w:val="24"/>
        </w:rPr>
        <w:t xml:space="preserve">productivity and </w:t>
      </w:r>
      <w:r w:rsidR="008F318B" w:rsidRPr="00FB415E">
        <w:rPr>
          <w:rFonts w:ascii="Times New Roman" w:hAnsi="Times New Roman" w:cs="Times New Roman"/>
          <w:sz w:val="24"/>
          <w:szCs w:val="24"/>
        </w:rPr>
        <w:t>effectiveness</w:t>
      </w:r>
      <w:r w:rsidRPr="00FB415E">
        <w:rPr>
          <w:rFonts w:ascii="Times New Roman" w:hAnsi="Times New Roman" w:cs="Times New Roman"/>
          <w:sz w:val="24"/>
          <w:szCs w:val="24"/>
        </w:rPr>
        <w:t xml:space="preserve"> of the </w:t>
      </w:r>
      <w:r w:rsidR="00E763A0" w:rsidRPr="00FB415E">
        <w:rPr>
          <w:rFonts w:ascii="Times New Roman" w:hAnsi="Times New Roman" w:cs="Times New Roman"/>
          <w:sz w:val="24"/>
          <w:szCs w:val="24"/>
        </w:rPr>
        <w:t>organization. The</w:t>
      </w:r>
      <w:r w:rsidR="008F318B" w:rsidRPr="00FB415E">
        <w:rPr>
          <w:rFonts w:ascii="Times New Roman" w:hAnsi="Times New Roman" w:cs="Times New Roman"/>
          <w:sz w:val="24"/>
          <w:szCs w:val="24"/>
        </w:rPr>
        <w:t xml:space="preserve"> creativity</w:t>
      </w:r>
      <w:r w:rsidRPr="00FB415E">
        <w:rPr>
          <w:rFonts w:ascii="Times New Roman" w:hAnsi="Times New Roman" w:cs="Times New Roman"/>
          <w:sz w:val="24"/>
          <w:szCs w:val="24"/>
        </w:rPr>
        <w:t xml:space="preserve"> and </w:t>
      </w:r>
      <w:r w:rsidR="00E763A0" w:rsidRPr="00FB415E">
        <w:rPr>
          <w:rFonts w:ascii="Times New Roman" w:hAnsi="Times New Roman" w:cs="Times New Roman"/>
          <w:sz w:val="24"/>
          <w:szCs w:val="24"/>
        </w:rPr>
        <w:t>productivity</w:t>
      </w:r>
      <w:r w:rsidRPr="00FB415E">
        <w:rPr>
          <w:rFonts w:ascii="Times New Roman" w:hAnsi="Times New Roman" w:cs="Times New Roman"/>
          <w:sz w:val="24"/>
          <w:szCs w:val="24"/>
        </w:rPr>
        <w:t xml:space="preserve"> from the </w:t>
      </w:r>
      <w:r w:rsidR="00E763A0" w:rsidRPr="00FB415E">
        <w:rPr>
          <w:rFonts w:ascii="Times New Roman" w:hAnsi="Times New Roman" w:cs="Times New Roman"/>
          <w:sz w:val="24"/>
          <w:szCs w:val="24"/>
        </w:rPr>
        <w:t>group</w:t>
      </w:r>
      <w:r w:rsidRPr="00FB415E">
        <w:rPr>
          <w:rFonts w:ascii="Times New Roman" w:hAnsi="Times New Roman" w:cs="Times New Roman"/>
          <w:sz w:val="24"/>
          <w:szCs w:val="24"/>
        </w:rPr>
        <w:t xml:space="preserve"> </w:t>
      </w:r>
      <w:r w:rsidR="00E763A0" w:rsidRPr="00FB415E">
        <w:rPr>
          <w:rFonts w:ascii="Times New Roman" w:hAnsi="Times New Roman" w:cs="Times New Roman"/>
          <w:sz w:val="24"/>
          <w:szCs w:val="24"/>
        </w:rPr>
        <w:t>influence</w:t>
      </w:r>
      <w:r w:rsidRPr="00FB415E">
        <w:rPr>
          <w:rFonts w:ascii="Times New Roman" w:hAnsi="Times New Roman" w:cs="Times New Roman"/>
          <w:sz w:val="24"/>
          <w:szCs w:val="24"/>
        </w:rPr>
        <w:t xml:space="preserve"> the manner in </w:t>
      </w:r>
      <w:r w:rsidR="00E763A0" w:rsidRPr="00FB415E">
        <w:rPr>
          <w:rFonts w:ascii="Times New Roman" w:hAnsi="Times New Roman" w:cs="Times New Roman"/>
          <w:sz w:val="24"/>
          <w:szCs w:val="24"/>
        </w:rPr>
        <w:t>which</w:t>
      </w:r>
      <w:r w:rsidR="00FB415E" w:rsidRPr="00FB415E">
        <w:rPr>
          <w:rFonts w:ascii="Times New Roman" w:hAnsi="Times New Roman" w:cs="Times New Roman"/>
          <w:sz w:val="24"/>
          <w:szCs w:val="24"/>
        </w:rPr>
        <w:t xml:space="preserve"> </w:t>
      </w:r>
      <w:r w:rsidRPr="00FB415E">
        <w:rPr>
          <w:rFonts w:ascii="Times New Roman" w:hAnsi="Times New Roman" w:cs="Times New Roman"/>
          <w:sz w:val="24"/>
          <w:szCs w:val="24"/>
        </w:rPr>
        <w:t xml:space="preserve">the </w:t>
      </w:r>
      <w:r w:rsidR="00E763A0" w:rsidRPr="00FB415E">
        <w:rPr>
          <w:rFonts w:ascii="Times New Roman" w:hAnsi="Times New Roman" w:cs="Times New Roman"/>
          <w:sz w:val="24"/>
          <w:szCs w:val="24"/>
        </w:rPr>
        <w:t>leader</w:t>
      </w:r>
      <w:r w:rsidRPr="00FB415E">
        <w:rPr>
          <w:rFonts w:ascii="Times New Roman" w:hAnsi="Times New Roman" w:cs="Times New Roman"/>
          <w:sz w:val="24"/>
          <w:szCs w:val="24"/>
        </w:rPr>
        <w:t xml:space="preserve"> makes </w:t>
      </w:r>
      <w:r w:rsidR="00E763A0" w:rsidRPr="00FB415E">
        <w:rPr>
          <w:rFonts w:ascii="Times New Roman" w:hAnsi="Times New Roman" w:cs="Times New Roman"/>
          <w:sz w:val="24"/>
          <w:szCs w:val="24"/>
        </w:rPr>
        <w:t>decisions</w:t>
      </w:r>
      <w:r w:rsidR="005973D0">
        <w:rPr>
          <w:rFonts w:ascii="Times New Roman" w:hAnsi="Times New Roman" w:cs="Times New Roman"/>
          <w:sz w:val="24"/>
          <w:szCs w:val="24"/>
        </w:rPr>
        <w:t>,</w:t>
      </w:r>
      <w:r w:rsidR="00E763A0" w:rsidRPr="00FB415E">
        <w:rPr>
          <w:rFonts w:ascii="Times New Roman" w:hAnsi="Times New Roman" w:cs="Times New Roman"/>
          <w:sz w:val="24"/>
          <w:szCs w:val="24"/>
        </w:rPr>
        <w:t xml:space="preserve"> and this enhance</w:t>
      </w:r>
      <w:r w:rsidRPr="00FB415E">
        <w:rPr>
          <w:rFonts w:ascii="Times New Roman" w:hAnsi="Times New Roman" w:cs="Times New Roman"/>
          <w:sz w:val="24"/>
          <w:szCs w:val="24"/>
        </w:rPr>
        <w:t xml:space="preserve">s the </w:t>
      </w:r>
      <w:r w:rsidR="008F318B" w:rsidRPr="00FB415E">
        <w:rPr>
          <w:rFonts w:ascii="Times New Roman" w:hAnsi="Times New Roman" w:cs="Times New Roman"/>
          <w:sz w:val="24"/>
          <w:szCs w:val="24"/>
        </w:rPr>
        <w:t>effectiveness of the leader. Through</w:t>
      </w:r>
      <w:r w:rsidRPr="00FB415E">
        <w:rPr>
          <w:rFonts w:ascii="Times New Roman" w:hAnsi="Times New Roman" w:cs="Times New Roman"/>
          <w:sz w:val="24"/>
          <w:szCs w:val="24"/>
        </w:rPr>
        <w:t xml:space="preserve"> the </w:t>
      </w:r>
      <w:r w:rsidR="00E763A0" w:rsidRPr="00FB415E">
        <w:rPr>
          <w:rFonts w:ascii="Times New Roman" w:hAnsi="Times New Roman" w:cs="Times New Roman"/>
          <w:sz w:val="24"/>
          <w:szCs w:val="24"/>
        </w:rPr>
        <w:t>group</w:t>
      </w:r>
      <w:r w:rsidRPr="00FB415E">
        <w:rPr>
          <w:rFonts w:ascii="Times New Roman" w:hAnsi="Times New Roman" w:cs="Times New Roman"/>
          <w:sz w:val="24"/>
          <w:szCs w:val="24"/>
        </w:rPr>
        <w:t xml:space="preserve"> </w:t>
      </w:r>
      <w:r w:rsidR="008F318B" w:rsidRPr="00FB415E">
        <w:rPr>
          <w:rFonts w:ascii="Times New Roman" w:hAnsi="Times New Roman" w:cs="Times New Roman"/>
          <w:sz w:val="24"/>
          <w:szCs w:val="24"/>
        </w:rPr>
        <w:t>dynamics</w:t>
      </w:r>
      <w:r w:rsidRPr="00FB415E">
        <w:rPr>
          <w:rFonts w:ascii="Times New Roman" w:hAnsi="Times New Roman" w:cs="Times New Roman"/>
          <w:sz w:val="24"/>
          <w:szCs w:val="24"/>
        </w:rPr>
        <w:t>,</w:t>
      </w:r>
      <w:r w:rsidR="00E763A0" w:rsidRPr="00FB415E">
        <w:rPr>
          <w:rFonts w:ascii="Times New Roman" w:hAnsi="Times New Roman" w:cs="Times New Roman"/>
          <w:sz w:val="24"/>
          <w:szCs w:val="24"/>
        </w:rPr>
        <w:t xml:space="preserve"> </w:t>
      </w:r>
      <w:r w:rsidRPr="00FB415E">
        <w:rPr>
          <w:rFonts w:ascii="Times New Roman" w:hAnsi="Times New Roman" w:cs="Times New Roman"/>
          <w:sz w:val="24"/>
          <w:szCs w:val="24"/>
        </w:rPr>
        <w:t xml:space="preserve">the </w:t>
      </w:r>
      <w:r w:rsidR="00E763A0" w:rsidRPr="00FB415E">
        <w:rPr>
          <w:rFonts w:ascii="Times New Roman" w:hAnsi="Times New Roman" w:cs="Times New Roman"/>
          <w:sz w:val="24"/>
          <w:szCs w:val="24"/>
        </w:rPr>
        <w:t>leader</w:t>
      </w:r>
      <w:r w:rsidRPr="00FB415E">
        <w:rPr>
          <w:rFonts w:ascii="Times New Roman" w:hAnsi="Times New Roman" w:cs="Times New Roman"/>
          <w:sz w:val="24"/>
          <w:szCs w:val="24"/>
        </w:rPr>
        <w:t xml:space="preserve"> </w:t>
      </w:r>
      <w:r w:rsidR="005973D0">
        <w:rPr>
          <w:rFonts w:ascii="Times New Roman" w:hAnsi="Times New Roman" w:cs="Times New Roman"/>
          <w:sz w:val="24"/>
          <w:szCs w:val="24"/>
        </w:rPr>
        <w:t>can</w:t>
      </w:r>
      <w:r w:rsidRPr="00FB415E">
        <w:rPr>
          <w:rFonts w:ascii="Times New Roman" w:hAnsi="Times New Roman" w:cs="Times New Roman"/>
          <w:sz w:val="24"/>
          <w:szCs w:val="24"/>
        </w:rPr>
        <w:t xml:space="preserve"> incorporate the </w:t>
      </w:r>
      <w:r w:rsidR="00E763A0" w:rsidRPr="00FB415E">
        <w:rPr>
          <w:rFonts w:ascii="Times New Roman" w:hAnsi="Times New Roman" w:cs="Times New Roman"/>
          <w:sz w:val="24"/>
          <w:szCs w:val="24"/>
        </w:rPr>
        <w:t xml:space="preserve">views of the members of the </w:t>
      </w:r>
      <w:r w:rsidR="008F318B" w:rsidRPr="00FB415E">
        <w:rPr>
          <w:rFonts w:ascii="Times New Roman" w:hAnsi="Times New Roman" w:cs="Times New Roman"/>
          <w:sz w:val="24"/>
          <w:szCs w:val="24"/>
        </w:rPr>
        <w:t>group. This</w:t>
      </w:r>
      <w:r w:rsidRPr="00FB415E">
        <w:rPr>
          <w:rFonts w:ascii="Times New Roman" w:hAnsi="Times New Roman" w:cs="Times New Roman"/>
          <w:sz w:val="24"/>
          <w:szCs w:val="24"/>
        </w:rPr>
        <w:t xml:space="preserve"> enriches the </w:t>
      </w:r>
      <w:r w:rsidR="008F318B" w:rsidRPr="00FB415E">
        <w:rPr>
          <w:rFonts w:ascii="Times New Roman" w:hAnsi="Times New Roman" w:cs="Times New Roman"/>
          <w:sz w:val="24"/>
          <w:szCs w:val="24"/>
        </w:rPr>
        <w:t>k</w:t>
      </w:r>
      <w:r w:rsidRPr="00FB415E">
        <w:rPr>
          <w:rFonts w:ascii="Times New Roman" w:hAnsi="Times New Roman" w:cs="Times New Roman"/>
          <w:sz w:val="24"/>
          <w:szCs w:val="24"/>
        </w:rPr>
        <w:t xml:space="preserve">ind of </w:t>
      </w:r>
      <w:r w:rsidR="008F318B" w:rsidRPr="00FB415E">
        <w:rPr>
          <w:rFonts w:ascii="Times New Roman" w:hAnsi="Times New Roman" w:cs="Times New Roman"/>
          <w:sz w:val="24"/>
          <w:szCs w:val="24"/>
        </w:rPr>
        <w:t>leadership to be offered by the leader. The decision</w:t>
      </w:r>
      <w:r w:rsidR="005973D0">
        <w:rPr>
          <w:rFonts w:ascii="Times New Roman" w:hAnsi="Times New Roman" w:cs="Times New Roman"/>
          <w:sz w:val="24"/>
          <w:szCs w:val="24"/>
        </w:rPr>
        <w:t>s</w:t>
      </w:r>
      <w:r w:rsidR="008F318B" w:rsidRPr="00FB415E">
        <w:rPr>
          <w:rFonts w:ascii="Times New Roman" w:hAnsi="Times New Roman" w:cs="Times New Roman"/>
          <w:sz w:val="24"/>
          <w:szCs w:val="24"/>
        </w:rPr>
        <w:t xml:space="preserve"> made</w:t>
      </w:r>
      <w:r w:rsidRPr="00FB415E">
        <w:rPr>
          <w:rFonts w:ascii="Times New Roman" w:hAnsi="Times New Roman" w:cs="Times New Roman"/>
          <w:sz w:val="24"/>
          <w:szCs w:val="24"/>
        </w:rPr>
        <w:t xml:space="preserve"> are </w:t>
      </w:r>
      <w:r w:rsidR="008F318B" w:rsidRPr="00FB415E">
        <w:rPr>
          <w:rFonts w:ascii="Times New Roman" w:hAnsi="Times New Roman" w:cs="Times New Roman"/>
          <w:sz w:val="24"/>
          <w:szCs w:val="24"/>
        </w:rPr>
        <w:t>effective</w:t>
      </w:r>
      <w:r w:rsidRPr="00FB415E">
        <w:rPr>
          <w:rFonts w:ascii="Times New Roman" w:hAnsi="Times New Roman" w:cs="Times New Roman"/>
          <w:sz w:val="24"/>
          <w:szCs w:val="24"/>
        </w:rPr>
        <w:t xml:space="preserve"> since they </w:t>
      </w:r>
      <w:r w:rsidR="008F318B" w:rsidRPr="00FB415E">
        <w:rPr>
          <w:rFonts w:ascii="Times New Roman" w:hAnsi="Times New Roman" w:cs="Times New Roman"/>
          <w:sz w:val="24"/>
          <w:szCs w:val="24"/>
        </w:rPr>
        <w:t>have</w:t>
      </w:r>
      <w:r w:rsidRPr="00FB415E">
        <w:rPr>
          <w:rFonts w:ascii="Times New Roman" w:hAnsi="Times New Roman" w:cs="Times New Roman"/>
          <w:sz w:val="24"/>
          <w:szCs w:val="24"/>
        </w:rPr>
        <w:t xml:space="preserve"> involved t</w:t>
      </w:r>
      <w:r w:rsidR="008F318B" w:rsidRPr="00FB415E">
        <w:rPr>
          <w:rFonts w:ascii="Times New Roman" w:hAnsi="Times New Roman" w:cs="Times New Roman"/>
          <w:sz w:val="24"/>
          <w:szCs w:val="24"/>
        </w:rPr>
        <w:t>h</w:t>
      </w:r>
      <w:r w:rsidRPr="00FB415E">
        <w:rPr>
          <w:rFonts w:ascii="Times New Roman" w:hAnsi="Times New Roman" w:cs="Times New Roman"/>
          <w:sz w:val="24"/>
          <w:szCs w:val="24"/>
        </w:rPr>
        <w:t>e members of the grou</w:t>
      </w:r>
      <w:r w:rsidR="008F318B" w:rsidRPr="00FB415E">
        <w:rPr>
          <w:rFonts w:ascii="Times New Roman" w:hAnsi="Times New Roman" w:cs="Times New Roman"/>
          <w:sz w:val="24"/>
          <w:szCs w:val="24"/>
        </w:rPr>
        <w:t>p</w:t>
      </w:r>
      <w:r w:rsidRPr="00FB415E">
        <w:rPr>
          <w:rFonts w:ascii="Times New Roman" w:hAnsi="Times New Roman" w:cs="Times New Roman"/>
          <w:sz w:val="24"/>
          <w:szCs w:val="24"/>
        </w:rPr>
        <w:t xml:space="preserve"> and this goes a long way in enhancing the </w:t>
      </w:r>
      <w:r w:rsidR="008F318B" w:rsidRPr="00FB415E">
        <w:rPr>
          <w:rFonts w:ascii="Times New Roman" w:hAnsi="Times New Roman" w:cs="Times New Roman"/>
          <w:sz w:val="24"/>
          <w:szCs w:val="24"/>
        </w:rPr>
        <w:t>productivity</w:t>
      </w:r>
      <w:r w:rsidRPr="00FB415E">
        <w:rPr>
          <w:rFonts w:ascii="Times New Roman" w:hAnsi="Times New Roman" w:cs="Times New Roman"/>
          <w:sz w:val="24"/>
          <w:szCs w:val="24"/>
        </w:rPr>
        <w:t xml:space="preserve"> of the </w:t>
      </w:r>
      <w:r w:rsidR="008F318B" w:rsidRPr="00FB415E">
        <w:rPr>
          <w:rFonts w:ascii="Times New Roman" w:hAnsi="Times New Roman" w:cs="Times New Roman"/>
          <w:sz w:val="24"/>
          <w:szCs w:val="24"/>
        </w:rPr>
        <w:t>organization. Therefore the effectiveness</w:t>
      </w:r>
      <w:r w:rsidRPr="00FB415E">
        <w:rPr>
          <w:rFonts w:ascii="Times New Roman" w:hAnsi="Times New Roman" w:cs="Times New Roman"/>
          <w:sz w:val="24"/>
          <w:szCs w:val="24"/>
        </w:rPr>
        <w:t xml:space="preserve"> of </w:t>
      </w:r>
      <w:r w:rsidR="008F318B" w:rsidRPr="00FB415E">
        <w:rPr>
          <w:rFonts w:ascii="Times New Roman" w:hAnsi="Times New Roman" w:cs="Times New Roman"/>
          <w:sz w:val="24"/>
          <w:szCs w:val="24"/>
        </w:rPr>
        <w:t>a</w:t>
      </w:r>
      <w:r w:rsidRPr="00FB415E">
        <w:rPr>
          <w:rFonts w:ascii="Times New Roman" w:hAnsi="Times New Roman" w:cs="Times New Roman"/>
          <w:sz w:val="24"/>
          <w:szCs w:val="24"/>
        </w:rPr>
        <w:t xml:space="preserve"> leader is </w:t>
      </w:r>
      <w:r w:rsidR="008F318B" w:rsidRPr="00FB415E">
        <w:rPr>
          <w:rFonts w:ascii="Times New Roman" w:hAnsi="Times New Roman" w:cs="Times New Roman"/>
          <w:sz w:val="24"/>
          <w:szCs w:val="24"/>
        </w:rPr>
        <w:t>affected</w:t>
      </w:r>
      <w:r w:rsidRPr="00FB415E">
        <w:rPr>
          <w:rFonts w:ascii="Times New Roman" w:hAnsi="Times New Roman" w:cs="Times New Roman"/>
          <w:sz w:val="24"/>
          <w:szCs w:val="24"/>
        </w:rPr>
        <w:t xml:space="preserve"> by the dynamic fronted by the group.</w:t>
      </w:r>
    </w:p>
    <w:p w14:paraId="0832A176" w14:textId="1407A239" w:rsidR="00FB415E" w:rsidRDefault="00080D48" w:rsidP="00A2594B">
      <w:pPr>
        <w:spacing w:after="100" w:line="480" w:lineRule="auto"/>
        <w:rPr>
          <w:rFonts w:ascii="Times New Roman" w:hAnsi="Times New Roman" w:cs="Times New Roman"/>
          <w:sz w:val="24"/>
          <w:szCs w:val="24"/>
        </w:rPr>
      </w:pPr>
      <w:r w:rsidRPr="00FB415E">
        <w:rPr>
          <w:rFonts w:ascii="Times New Roman" w:hAnsi="Times New Roman" w:cs="Times New Roman"/>
          <w:sz w:val="24"/>
          <w:szCs w:val="24"/>
        </w:rPr>
        <w:t xml:space="preserve">Trust </w:t>
      </w:r>
      <w:r w:rsidR="00E763A0" w:rsidRPr="00FB415E">
        <w:rPr>
          <w:rFonts w:ascii="Times New Roman" w:hAnsi="Times New Roman" w:cs="Times New Roman"/>
          <w:sz w:val="24"/>
          <w:szCs w:val="24"/>
        </w:rPr>
        <w:t>building</w:t>
      </w:r>
      <w:r w:rsidRPr="00FB415E">
        <w:rPr>
          <w:rFonts w:ascii="Times New Roman" w:hAnsi="Times New Roman" w:cs="Times New Roman"/>
          <w:sz w:val="24"/>
          <w:szCs w:val="24"/>
        </w:rPr>
        <w:t xml:space="preserve"> is </w:t>
      </w:r>
      <w:r w:rsidR="00E763A0" w:rsidRPr="00FB415E">
        <w:rPr>
          <w:rFonts w:ascii="Times New Roman" w:hAnsi="Times New Roman" w:cs="Times New Roman"/>
          <w:sz w:val="24"/>
          <w:szCs w:val="24"/>
        </w:rPr>
        <w:t>also</w:t>
      </w:r>
      <w:r w:rsidRPr="00FB415E">
        <w:rPr>
          <w:rFonts w:ascii="Times New Roman" w:hAnsi="Times New Roman" w:cs="Times New Roman"/>
          <w:sz w:val="24"/>
          <w:szCs w:val="24"/>
        </w:rPr>
        <w:t xml:space="preserve"> </w:t>
      </w:r>
      <w:r w:rsidR="008240E9" w:rsidRPr="00FB415E">
        <w:rPr>
          <w:rFonts w:ascii="Times New Roman" w:hAnsi="Times New Roman" w:cs="Times New Roman"/>
          <w:sz w:val="24"/>
          <w:szCs w:val="24"/>
        </w:rPr>
        <w:t>a</w:t>
      </w:r>
      <w:r w:rsidRPr="00FB415E">
        <w:rPr>
          <w:rFonts w:ascii="Times New Roman" w:hAnsi="Times New Roman" w:cs="Times New Roman"/>
          <w:sz w:val="24"/>
          <w:szCs w:val="24"/>
        </w:rPr>
        <w:t xml:space="preserve">nother </w:t>
      </w:r>
      <w:r w:rsidR="008B4EBC">
        <w:rPr>
          <w:rFonts w:ascii="Times New Roman" w:hAnsi="Times New Roman" w:cs="Times New Roman"/>
          <w:sz w:val="24"/>
          <w:szCs w:val="24"/>
        </w:rPr>
        <w:t xml:space="preserve">significant </w:t>
      </w:r>
      <w:r w:rsidR="006264E0">
        <w:rPr>
          <w:rFonts w:ascii="Times New Roman" w:hAnsi="Times New Roman" w:cs="Times New Roman"/>
          <w:sz w:val="24"/>
          <w:szCs w:val="24"/>
        </w:rPr>
        <w:t>factor</w:t>
      </w:r>
      <w:r w:rsidRPr="00FB415E">
        <w:rPr>
          <w:rFonts w:ascii="Times New Roman" w:hAnsi="Times New Roman" w:cs="Times New Roman"/>
          <w:sz w:val="24"/>
          <w:szCs w:val="24"/>
        </w:rPr>
        <w:t xml:space="preserve"> that can affect a leader</w:t>
      </w:r>
      <w:r w:rsidR="005973D0">
        <w:rPr>
          <w:rFonts w:ascii="Times New Roman" w:hAnsi="Times New Roman" w:cs="Times New Roman"/>
          <w:sz w:val="24"/>
          <w:szCs w:val="24"/>
        </w:rPr>
        <w:t>’s</w:t>
      </w:r>
      <w:r w:rsidRPr="00FB415E">
        <w:rPr>
          <w:rFonts w:ascii="Times New Roman" w:hAnsi="Times New Roman" w:cs="Times New Roman"/>
          <w:sz w:val="24"/>
          <w:szCs w:val="24"/>
        </w:rPr>
        <w:t xml:space="preserve"> effectiveness in </w:t>
      </w:r>
      <w:r w:rsidR="008240E9" w:rsidRPr="00FB415E">
        <w:rPr>
          <w:rFonts w:ascii="Times New Roman" w:hAnsi="Times New Roman" w:cs="Times New Roman"/>
          <w:sz w:val="24"/>
          <w:szCs w:val="24"/>
        </w:rPr>
        <w:t>leading</w:t>
      </w:r>
      <w:r w:rsidR="00E763A0" w:rsidRPr="00FB415E">
        <w:rPr>
          <w:rFonts w:ascii="Times New Roman" w:hAnsi="Times New Roman" w:cs="Times New Roman"/>
          <w:sz w:val="24"/>
          <w:szCs w:val="24"/>
        </w:rPr>
        <w:t xml:space="preserve"> teams. The</w:t>
      </w:r>
      <w:r w:rsidRPr="00FB415E">
        <w:rPr>
          <w:rFonts w:ascii="Times New Roman" w:hAnsi="Times New Roman" w:cs="Times New Roman"/>
          <w:sz w:val="24"/>
          <w:szCs w:val="24"/>
        </w:rPr>
        <w:t xml:space="preserve"> </w:t>
      </w:r>
      <w:r w:rsidR="008240E9" w:rsidRPr="00FB415E">
        <w:rPr>
          <w:rFonts w:ascii="Times New Roman" w:hAnsi="Times New Roman" w:cs="Times New Roman"/>
          <w:sz w:val="24"/>
          <w:szCs w:val="24"/>
        </w:rPr>
        <w:t>leader</w:t>
      </w:r>
      <w:r w:rsidR="00E763A0" w:rsidRPr="00FB415E">
        <w:rPr>
          <w:rFonts w:ascii="Times New Roman" w:hAnsi="Times New Roman" w:cs="Times New Roman"/>
          <w:sz w:val="24"/>
          <w:szCs w:val="24"/>
        </w:rPr>
        <w:t xml:space="preserve"> can build</w:t>
      </w:r>
      <w:r w:rsidRPr="00FB415E">
        <w:rPr>
          <w:rFonts w:ascii="Times New Roman" w:hAnsi="Times New Roman" w:cs="Times New Roman"/>
          <w:sz w:val="24"/>
          <w:szCs w:val="24"/>
        </w:rPr>
        <w:t xml:space="preserve"> tru</w:t>
      </w:r>
      <w:r w:rsidR="00E763A0" w:rsidRPr="00FB415E">
        <w:rPr>
          <w:rFonts w:ascii="Times New Roman" w:hAnsi="Times New Roman" w:cs="Times New Roman"/>
          <w:sz w:val="24"/>
          <w:szCs w:val="24"/>
        </w:rPr>
        <w:t>s</w:t>
      </w:r>
      <w:r w:rsidRPr="00FB415E">
        <w:rPr>
          <w:rFonts w:ascii="Times New Roman" w:hAnsi="Times New Roman" w:cs="Times New Roman"/>
          <w:sz w:val="24"/>
          <w:szCs w:val="24"/>
        </w:rPr>
        <w:t>t with his team th</w:t>
      </w:r>
      <w:r w:rsidR="005973D0">
        <w:rPr>
          <w:rFonts w:ascii="Times New Roman" w:hAnsi="Times New Roman" w:cs="Times New Roman"/>
          <w:sz w:val="24"/>
          <w:szCs w:val="24"/>
        </w:rPr>
        <w:t>r</w:t>
      </w:r>
      <w:r w:rsidRPr="00FB415E">
        <w:rPr>
          <w:rFonts w:ascii="Times New Roman" w:hAnsi="Times New Roman" w:cs="Times New Roman"/>
          <w:sz w:val="24"/>
          <w:szCs w:val="24"/>
        </w:rPr>
        <w:t xml:space="preserve">ough effective </w:t>
      </w:r>
      <w:r w:rsidR="00E763A0" w:rsidRPr="00FB415E">
        <w:rPr>
          <w:rFonts w:ascii="Times New Roman" w:hAnsi="Times New Roman" w:cs="Times New Roman"/>
          <w:sz w:val="24"/>
          <w:szCs w:val="24"/>
        </w:rPr>
        <w:t>communication, open</w:t>
      </w:r>
      <w:r w:rsidR="005973D0">
        <w:rPr>
          <w:rFonts w:ascii="Times New Roman" w:hAnsi="Times New Roman" w:cs="Times New Roman"/>
          <w:sz w:val="24"/>
          <w:szCs w:val="24"/>
        </w:rPr>
        <w:t>-</w:t>
      </w:r>
      <w:r w:rsidRPr="00FB415E">
        <w:rPr>
          <w:rFonts w:ascii="Times New Roman" w:hAnsi="Times New Roman" w:cs="Times New Roman"/>
          <w:sz w:val="24"/>
          <w:szCs w:val="24"/>
        </w:rPr>
        <w:t xml:space="preserve">door policy and being </w:t>
      </w:r>
      <w:r w:rsidR="00E763A0" w:rsidRPr="00FB415E">
        <w:rPr>
          <w:rFonts w:ascii="Times New Roman" w:hAnsi="Times New Roman" w:cs="Times New Roman"/>
          <w:sz w:val="24"/>
          <w:szCs w:val="24"/>
        </w:rPr>
        <w:t>honest</w:t>
      </w:r>
      <w:r w:rsidRPr="00FB415E">
        <w:rPr>
          <w:rFonts w:ascii="Times New Roman" w:hAnsi="Times New Roman" w:cs="Times New Roman"/>
          <w:sz w:val="24"/>
          <w:szCs w:val="24"/>
        </w:rPr>
        <w:t xml:space="preserve"> with them about pending </w:t>
      </w:r>
      <w:r w:rsidR="00E763A0" w:rsidRPr="00FB415E">
        <w:rPr>
          <w:rFonts w:ascii="Times New Roman" w:hAnsi="Times New Roman" w:cs="Times New Roman"/>
          <w:sz w:val="24"/>
          <w:szCs w:val="24"/>
        </w:rPr>
        <w:t>changes in the organization. Trust</w:t>
      </w:r>
      <w:r w:rsidRPr="00FB415E">
        <w:rPr>
          <w:rFonts w:ascii="Times New Roman" w:hAnsi="Times New Roman" w:cs="Times New Roman"/>
          <w:sz w:val="24"/>
          <w:szCs w:val="24"/>
        </w:rPr>
        <w:t xml:space="preserve"> is v</w:t>
      </w:r>
      <w:r w:rsidR="005973D0">
        <w:rPr>
          <w:rFonts w:ascii="Times New Roman" w:hAnsi="Times New Roman" w:cs="Times New Roman"/>
          <w:sz w:val="24"/>
          <w:szCs w:val="24"/>
        </w:rPr>
        <w:t>ital</w:t>
      </w:r>
      <w:r w:rsidRPr="00FB415E">
        <w:rPr>
          <w:rFonts w:ascii="Times New Roman" w:hAnsi="Times New Roman" w:cs="Times New Roman"/>
          <w:sz w:val="24"/>
          <w:szCs w:val="24"/>
        </w:rPr>
        <w:t xml:space="preserve"> as the employe</w:t>
      </w:r>
      <w:r w:rsidR="00E763A0" w:rsidRPr="00FB415E">
        <w:rPr>
          <w:rFonts w:ascii="Times New Roman" w:hAnsi="Times New Roman" w:cs="Times New Roman"/>
          <w:sz w:val="24"/>
          <w:szCs w:val="24"/>
        </w:rPr>
        <w:t>es</w:t>
      </w:r>
      <w:r w:rsidRPr="00FB415E">
        <w:rPr>
          <w:rFonts w:ascii="Times New Roman" w:hAnsi="Times New Roman" w:cs="Times New Roman"/>
          <w:sz w:val="24"/>
          <w:szCs w:val="24"/>
        </w:rPr>
        <w:t xml:space="preserve"> are </w:t>
      </w:r>
      <w:r w:rsidR="00E763A0" w:rsidRPr="00FB415E">
        <w:rPr>
          <w:rFonts w:ascii="Times New Roman" w:hAnsi="Times New Roman" w:cs="Times New Roman"/>
          <w:sz w:val="24"/>
          <w:szCs w:val="24"/>
        </w:rPr>
        <w:t>only</w:t>
      </w:r>
      <w:r w:rsidRPr="00FB415E">
        <w:rPr>
          <w:rFonts w:ascii="Times New Roman" w:hAnsi="Times New Roman" w:cs="Times New Roman"/>
          <w:sz w:val="24"/>
          <w:szCs w:val="24"/>
        </w:rPr>
        <w:t xml:space="preserve"> able to undertake what the </w:t>
      </w:r>
      <w:r w:rsidR="00E763A0" w:rsidRPr="00FB415E">
        <w:rPr>
          <w:rFonts w:ascii="Times New Roman" w:hAnsi="Times New Roman" w:cs="Times New Roman"/>
          <w:sz w:val="24"/>
          <w:szCs w:val="24"/>
        </w:rPr>
        <w:t>leader</w:t>
      </w:r>
      <w:r w:rsidRPr="00FB415E">
        <w:rPr>
          <w:rFonts w:ascii="Times New Roman" w:hAnsi="Times New Roman" w:cs="Times New Roman"/>
          <w:sz w:val="24"/>
          <w:szCs w:val="24"/>
        </w:rPr>
        <w:t xml:space="preserve"> might </w:t>
      </w:r>
      <w:r w:rsidR="00E763A0" w:rsidRPr="00FB415E">
        <w:rPr>
          <w:rFonts w:ascii="Times New Roman" w:hAnsi="Times New Roman" w:cs="Times New Roman"/>
          <w:sz w:val="24"/>
          <w:szCs w:val="24"/>
        </w:rPr>
        <w:t>instruct based on</w:t>
      </w:r>
      <w:r w:rsidRPr="00FB415E">
        <w:rPr>
          <w:rFonts w:ascii="Times New Roman" w:hAnsi="Times New Roman" w:cs="Times New Roman"/>
          <w:sz w:val="24"/>
          <w:szCs w:val="24"/>
        </w:rPr>
        <w:t xml:space="preserve"> the trust that they h</w:t>
      </w:r>
      <w:r w:rsidR="00E763A0" w:rsidRPr="00FB415E">
        <w:rPr>
          <w:rFonts w:ascii="Times New Roman" w:hAnsi="Times New Roman" w:cs="Times New Roman"/>
          <w:sz w:val="24"/>
          <w:szCs w:val="24"/>
        </w:rPr>
        <w:t>ave with the leader. A</w:t>
      </w:r>
      <w:r w:rsidRPr="00FB415E">
        <w:rPr>
          <w:rFonts w:ascii="Times New Roman" w:hAnsi="Times New Roman" w:cs="Times New Roman"/>
          <w:sz w:val="24"/>
          <w:szCs w:val="24"/>
        </w:rPr>
        <w:t xml:space="preserve"> trustworthy leader will make</w:t>
      </w:r>
      <w:r w:rsidR="00E763A0" w:rsidRPr="00FB415E">
        <w:rPr>
          <w:rFonts w:ascii="Times New Roman" w:hAnsi="Times New Roman" w:cs="Times New Roman"/>
          <w:sz w:val="24"/>
          <w:szCs w:val="24"/>
        </w:rPr>
        <w:t xml:space="preserve"> the </w:t>
      </w:r>
      <w:r w:rsidR="009654F6">
        <w:rPr>
          <w:rFonts w:ascii="Times New Roman" w:hAnsi="Times New Roman" w:cs="Times New Roman"/>
          <w:sz w:val="24"/>
          <w:szCs w:val="24"/>
        </w:rPr>
        <w:t>team me</w:t>
      </w:r>
      <w:r w:rsidR="004A6573">
        <w:rPr>
          <w:rFonts w:ascii="Times New Roman" w:hAnsi="Times New Roman" w:cs="Times New Roman"/>
          <w:sz w:val="24"/>
          <w:szCs w:val="24"/>
        </w:rPr>
        <w:t>m</w:t>
      </w:r>
      <w:r w:rsidR="009654F6">
        <w:rPr>
          <w:rFonts w:ascii="Times New Roman" w:hAnsi="Times New Roman" w:cs="Times New Roman"/>
          <w:sz w:val="24"/>
          <w:szCs w:val="24"/>
        </w:rPr>
        <w:t>bers or employees</w:t>
      </w:r>
      <w:r w:rsidR="00E763A0" w:rsidRPr="00FB415E">
        <w:rPr>
          <w:rFonts w:ascii="Times New Roman" w:hAnsi="Times New Roman" w:cs="Times New Roman"/>
          <w:sz w:val="24"/>
          <w:szCs w:val="24"/>
        </w:rPr>
        <w:t xml:space="preserve"> adhere to the instructions</w:t>
      </w:r>
      <w:r w:rsidRPr="00FB415E">
        <w:rPr>
          <w:rFonts w:ascii="Times New Roman" w:hAnsi="Times New Roman" w:cs="Times New Roman"/>
          <w:sz w:val="24"/>
          <w:szCs w:val="24"/>
        </w:rPr>
        <w:t xml:space="preserve"> given and </w:t>
      </w:r>
      <w:r w:rsidR="00E763A0" w:rsidRPr="00FB415E">
        <w:rPr>
          <w:rFonts w:ascii="Times New Roman" w:hAnsi="Times New Roman" w:cs="Times New Roman"/>
          <w:sz w:val="24"/>
          <w:szCs w:val="24"/>
        </w:rPr>
        <w:t>also carry o</w:t>
      </w:r>
      <w:r w:rsidRPr="00FB415E">
        <w:rPr>
          <w:rFonts w:ascii="Times New Roman" w:hAnsi="Times New Roman" w:cs="Times New Roman"/>
          <w:sz w:val="24"/>
          <w:szCs w:val="24"/>
        </w:rPr>
        <w:t xml:space="preserve">ut their work </w:t>
      </w:r>
      <w:r w:rsidR="00E763A0" w:rsidRPr="00FB415E">
        <w:rPr>
          <w:rFonts w:ascii="Times New Roman" w:hAnsi="Times New Roman" w:cs="Times New Roman"/>
          <w:sz w:val="24"/>
          <w:szCs w:val="24"/>
        </w:rPr>
        <w:t>dutifully</w:t>
      </w:r>
      <w:r w:rsidR="009654F6">
        <w:rPr>
          <w:rFonts w:ascii="Times New Roman" w:hAnsi="Times New Roman" w:cs="Times New Roman"/>
          <w:sz w:val="24"/>
          <w:szCs w:val="24"/>
        </w:rPr>
        <w:t xml:space="preserve"> (</w:t>
      </w:r>
      <w:r w:rsidR="009654F6" w:rsidRPr="009654F6">
        <w:rPr>
          <w:rFonts w:ascii="Times New Roman" w:hAnsi="Times New Roman" w:cs="Times New Roman"/>
          <w:sz w:val="24"/>
          <w:szCs w:val="24"/>
        </w:rPr>
        <w:t>Kumar,</w:t>
      </w:r>
      <w:r w:rsidR="009654F6">
        <w:rPr>
          <w:rFonts w:ascii="Times New Roman" w:hAnsi="Times New Roman" w:cs="Times New Roman"/>
          <w:sz w:val="24"/>
          <w:szCs w:val="24"/>
        </w:rPr>
        <w:t xml:space="preserve"> </w:t>
      </w:r>
      <w:r w:rsidR="009654F6" w:rsidRPr="009654F6">
        <w:rPr>
          <w:rFonts w:ascii="Times New Roman" w:hAnsi="Times New Roman" w:cs="Times New Roman"/>
          <w:sz w:val="24"/>
          <w:szCs w:val="24"/>
        </w:rPr>
        <w:t>Deshmukh &amp; Adhish, 2014</w:t>
      </w:r>
      <w:r w:rsidR="009654F6">
        <w:rPr>
          <w:rFonts w:ascii="Times New Roman" w:hAnsi="Times New Roman" w:cs="Times New Roman"/>
          <w:sz w:val="24"/>
          <w:szCs w:val="24"/>
        </w:rPr>
        <w:t>)</w:t>
      </w:r>
      <w:r w:rsidR="00E763A0" w:rsidRPr="00FB415E">
        <w:rPr>
          <w:rFonts w:ascii="Times New Roman" w:hAnsi="Times New Roman" w:cs="Times New Roman"/>
          <w:sz w:val="24"/>
          <w:szCs w:val="24"/>
        </w:rPr>
        <w:t>. They</w:t>
      </w:r>
      <w:r w:rsidRPr="00FB415E">
        <w:rPr>
          <w:rFonts w:ascii="Times New Roman" w:hAnsi="Times New Roman" w:cs="Times New Roman"/>
          <w:sz w:val="24"/>
          <w:szCs w:val="24"/>
        </w:rPr>
        <w:t xml:space="preserve"> fe</w:t>
      </w:r>
      <w:r w:rsidR="00E763A0" w:rsidRPr="00FB415E">
        <w:rPr>
          <w:rFonts w:ascii="Times New Roman" w:hAnsi="Times New Roman" w:cs="Times New Roman"/>
          <w:sz w:val="24"/>
          <w:szCs w:val="24"/>
        </w:rPr>
        <w:t>e</w:t>
      </w:r>
      <w:r w:rsidRPr="00FB415E">
        <w:rPr>
          <w:rFonts w:ascii="Times New Roman" w:hAnsi="Times New Roman" w:cs="Times New Roman"/>
          <w:sz w:val="24"/>
          <w:szCs w:val="24"/>
        </w:rPr>
        <w:t xml:space="preserve">l that they are protected and </w:t>
      </w:r>
      <w:r w:rsidR="00E763A0" w:rsidRPr="00FB415E">
        <w:rPr>
          <w:rFonts w:ascii="Times New Roman" w:hAnsi="Times New Roman" w:cs="Times New Roman"/>
          <w:sz w:val="24"/>
          <w:szCs w:val="24"/>
        </w:rPr>
        <w:t>well</w:t>
      </w:r>
      <w:r w:rsidRPr="00FB415E">
        <w:rPr>
          <w:rFonts w:ascii="Times New Roman" w:hAnsi="Times New Roman" w:cs="Times New Roman"/>
          <w:sz w:val="24"/>
          <w:szCs w:val="24"/>
        </w:rPr>
        <w:t xml:space="preserve"> covered by the </w:t>
      </w:r>
      <w:r w:rsidR="00E763A0" w:rsidRPr="00FB415E">
        <w:rPr>
          <w:rFonts w:ascii="Times New Roman" w:hAnsi="Times New Roman" w:cs="Times New Roman"/>
          <w:sz w:val="24"/>
          <w:szCs w:val="24"/>
        </w:rPr>
        <w:t>leader</w:t>
      </w:r>
      <w:r w:rsidRPr="00FB415E">
        <w:rPr>
          <w:rFonts w:ascii="Times New Roman" w:hAnsi="Times New Roman" w:cs="Times New Roman"/>
          <w:sz w:val="24"/>
          <w:szCs w:val="24"/>
        </w:rPr>
        <w:t xml:space="preserve"> such th</w:t>
      </w:r>
      <w:r w:rsidR="00E763A0" w:rsidRPr="00FB415E">
        <w:rPr>
          <w:rFonts w:ascii="Times New Roman" w:hAnsi="Times New Roman" w:cs="Times New Roman"/>
          <w:sz w:val="24"/>
          <w:szCs w:val="24"/>
        </w:rPr>
        <w:t>at they</w:t>
      </w:r>
      <w:r w:rsidRPr="00FB415E">
        <w:rPr>
          <w:rFonts w:ascii="Times New Roman" w:hAnsi="Times New Roman" w:cs="Times New Roman"/>
          <w:sz w:val="24"/>
          <w:szCs w:val="24"/>
        </w:rPr>
        <w:t xml:space="preserve"> can be </w:t>
      </w:r>
      <w:r w:rsidR="00E763A0" w:rsidRPr="00FB415E">
        <w:rPr>
          <w:rFonts w:ascii="Times New Roman" w:hAnsi="Times New Roman" w:cs="Times New Roman"/>
          <w:sz w:val="24"/>
          <w:szCs w:val="24"/>
        </w:rPr>
        <w:t>able to sha</w:t>
      </w:r>
      <w:r w:rsidRPr="00FB415E">
        <w:rPr>
          <w:rFonts w:ascii="Times New Roman" w:hAnsi="Times New Roman" w:cs="Times New Roman"/>
          <w:sz w:val="24"/>
          <w:szCs w:val="24"/>
        </w:rPr>
        <w:t>re the problems t</w:t>
      </w:r>
      <w:r w:rsidR="00E763A0" w:rsidRPr="00FB415E">
        <w:rPr>
          <w:rFonts w:ascii="Times New Roman" w:hAnsi="Times New Roman" w:cs="Times New Roman"/>
          <w:sz w:val="24"/>
          <w:szCs w:val="24"/>
        </w:rPr>
        <w:t>h</w:t>
      </w:r>
      <w:r w:rsidRPr="00FB415E">
        <w:rPr>
          <w:rFonts w:ascii="Times New Roman" w:hAnsi="Times New Roman" w:cs="Times New Roman"/>
          <w:sz w:val="24"/>
          <w:szCs w:val="24"/>
        </w:rPr>
        <w:t>at they</w:t>
      </w:r>
      <w:r w:rsidR="00E763A0" w:rsidRPr="00FB415E">
        <w:rPr>
          <w:rFonts w:ascii="Times New Roman" w:hAnsi="Times New Roman" w:cs="Times New Roman"/>
          <w:sz w:val="24"/>
          <w:szCs w:val="24"/>
        </w:rPr>
        <w:t xml:space="preserve"> a</w:t>
      </w:r>
      <w:r w:rsidRPr="00FB415E">
        <w:rPr>
          <w:rFonts w:ascii="Times New Roman" w:hAnsi="Times New Roman" w:cs="Times New Roman"/>
          <w:sz w:val="24"/>
          <w:szCs w:val="24"/>
        </w:rPr>
        <w:t xml:space="preserve">re </w:t>
      </w:r>
      <w:r w:rsidR="00E763A0" w:rsidRPr="00FB415E">
        <w:rPr>
          <w:rFonts w:ascii="Times New Roman" w:hAnsi="Times New Roman" w:cs="Times New Roman"/>
          <w:sz w:val="24"/>
          <w:szCs w:val="24"/>
        </w:rPr>
        <w:t>facing. The</w:t>
      </w:r>
      <w:r w:rsidR="0016236B" w:rsidRPr="00FB415E">
        <w:rPr>
          <w:rFonts w:ascii="Times New Roman" w:hAnsi="Times New Roman" w:cs="Times New Roman"/>
          <w:sz w:val="24"/>
          <w:szCs w:val="24"/>
        </w:rPr>
        <w:t xml:space="preserve"> leader is</w:t>
      </w:r>
      <w:r w:rsidR="005973D0">
        <w:rPr>
          <w:rFonts w:ascii="Times New Roman" w:hAnsi="Times New Roman" w:cs="Times New Roman"/>
          <w:sz w:val="24"/>
          <w:szCs w:val="24"/>
        </w:rPr>
        <w:t>, therefore,</w:t>
      </w:r>
      <w:r w:rsidR="0016236B" w:rsidRPr="00FB415E">
        <w:rPr>
          <w:rFonts w:ascii="Times New Roman" w:hAnsi="Times New Roman" w:cs="Times New Roman"/>
          <w:sz w:val="24"/>
          <w:szCs w:val="24"/>
        </w:rPr>
        <w:t xml:space="preserve"> able to use the trust that the team members have of him or </w:t>
      </w:r>
      <w:r w:rsidR="00E763A0" w:rsidRPr="00FB415E">
        <w:rPr>
          <w:rFonts w:ascii="Times New Roman" w:hAnsi="Times New Roman" w:cs="Times New Roman"/>
          <w:sz w:val="24"/>
          <w:szCs w:val="24"/>
        </w:rPr>
        <w:t>her to effect changes or implemen</w:t>
      </w:r>
      <w:r w:rsidR="0016236B" w:rsidRPr="00FB415E">
        <w:rPr>
          <w:rFonts w:ascii="Times New Roman" w:hAnsi="Times New Roman" w:cs="Times New Roman"/>
          <w:sz w:val="24"/>
          <w:szCs w:val="24"/>
        </w:rPr>
        <w:t xml:space="preserve">t </w:t>
      </w:r>
      <w:r w:rsidR="00E763A0" w:rsidRPr="00FB415E">
        <w:rPr>
          <w:rFonts w:ascii="Times New Roman" w:hAnsi="Times New Roman" w:cs="Times New Roman"/>
          <w:sz w:val="24"/>
          <w:szCs w:val="24"/>
        </w:rPr>
        <w:t>visions</w:t>
      </w:r>
      <w:r w:rsidR="0016236B" w:rsidRPr="00FB415E">
        <w:rPr>
          <w:rFonts w:ascii="Times New Roman" w:hAnsi="Times New Roman" w:cs="Times New Roman"/>
          <w:sz w:val="24"/>
          <w:szCs w:val="24"/>
        </w:rPr>
        <w:t xml:space="preserve"> that will </w:t>
      </w:r>
      <w:r w:rsidR="00E763A0" w:rsidRPr="00FB415E">
        <w:rPr>
          <w:rFonts w:ascii="Times New Roman" w:hAnsi="Times New Roman" w:cs="Times New Roman"/>
          <w:sz w:val="24"/>
          <w:szCs w:val="24"/>
        </w:rPr>
        <w:t>enhance</w:t>
      </w:r>
      <w:r w:rsidR="0016236B" w:rsidRPr="00FB415E">
        <w:rPr>
          <w:rFonts w:ascii="Times New Roman" w:hAnsi="Times New Roman" w:cs="Times New Roman"/>
          <w:sz w:val="24"/>
          <w:szCs w:val="24"/>
        </w:rPr>
        <w:t xml:space="preserve"> the </w:t>
      </w:r>
      <w:r w:rsidR="00E763A0" w:rsidRPr="00FB415E">
        <w:rPr>
          <w:rFonts w:ascii="Times New Roman" w:hAnsi="Times New Roman" w:cs="Times New Roman"/>
          <w:sz w:val="24"/>
          <w:szCs w:val="24"/>
        </w:rPr>
        <w:t>organization</w:t>
      </w:r>
      <w:r w:rsidR="0016236B" w:rsidRPr="00FB415E">
        <w:rPr>
          <w:rFonts w:ascii="Times New Roman" w:hAnsi="Times New Roman" w:cs="Times New Roman"/>
          <w:sz w:val="24"/>
          <w:szCs w:val="24"/>
        </w:rPr>
        <w:t xml:space="preserve"> to achiev</w:t>
      </w:r>
      <w:r w:rsidR="00E763A0" w:rsidRPr="00FB415E">
        <w:rPr>
          <w:rFonts w:ascii="Times New Roman" w:hAnsi="Times New Roman" w:cs="Times New Roman"/>
          <w:sz w:val="24"/>
          <w:szCs w:val="24"/>
        </w:rPr>
        <w:t xml:space="preserve">e </w:t>
      </w:r>
      <w:r w:rsidR="0016236B" w:rsidRPr="00FB415E">
        <w:rPr>
          <w:rFonts w:ascii="Times New Roman" w:hAnsi="Times New Roman" w:cs="Times New Roman"/>
          <w:sz w:val="24"/>
          <w:szCs w:val="24"/>
        </w:rPr>
        <w:t>its goals an</w:t>
      </w:r>
      <w:r w:rsidR="00E763A0" w:rsidRPr="00FB415E">
        <w:rPr>
          <w:rFonts w:ascii="Times New Roman" w:hAnsi="Times New Roman" w:cs="Times New Roman"/>
          <w:sz w:val="24"/>
          <w:szCs w:val="24"/>
        </w:rPr>
        <w:t>d objectives. The</w:t>
      </w:r>
      <w:r w:rsidR="0016236B" w:rsidRPr="00FB415E">
        <w:rPr>
          <w:rFonts w:ascii="Times New Roman" w:hAnsi="Times New Roman" w:cs="Times New Roman"/>
          <w:sz w:val="24"/>
          <w:szCs w:val="24"/>
        </w:rPr>
        <w:t xml:space="preserve"> </w:t>
      </w:r>
      <w:r w:rsidR="00E763A0" w:rsidRPr="00FB415E">
        <w:rPr>
          <w:rFonts w:ascii="Times New Roman" w:hAnsi="Times New Roman" w:cs="Times New Roman"/>
          <w:sz w:val="24"/>
          <w:szCs w:val="24"/>
        </w:rPr>
        <w:t xml:space="preserve">fact that the </w:t>
      </w:r>
      <w:r w:rsidR="0016236B" w:rsidRPr="00FB415E">
        <w:rPr>
          <w:rFonts w:ascii="Times New Roman" w:hAnsi="Times New Roman" w:cs="Times New Roman"/>
          <w:sz w:val="24"/>
          <w:szCs w:val="24"/>
        </w:rPr>
        <w:t>t</w:t>
      </w:r>
      <w:r w:rsidR="00E763A0" w:rsidRPr="00FB415E">
        <w:rPr>
          <w:rFonts w:ascii="Times New Roman" w:hAnsi="Times New Roman" w:cs="Times New Roman"/>
          <w:sz w:val="24"/>
          <w:szCs w:val="24"/>
        </w:rPr>
        <w:t>eam</w:t>
      </w:r>
      <w:r w:rsidR="0016236B" w:rsidRPr="00FB415E">
        <w:rPr>
          <w:rFonts w:ascii="Times New Roman" w:hAnsi="Times New Roman" w:cs="Times New Roman"/>
          <w:sz w:val="24"/>
          <w:szCs w:val="24"/>
        </w:rPr>
        <w:t xml:space="preserve"> </w:t>
      </w:r>
      <w:r w:rsidR="00E763A0" w:rsidRPr="00FB415E">
        <w:rPr>
          <w:rFonts w:ascii="Times New Roman" w:hAnsi="Times New Roman" w:cs="Times New Roman"/>
          <w:sz w:val="24"/>
          <w:szCs w:val="24"/>
        </w:rPr>
        <w:t>members</w:t>
      </w:r>
      <w:r w:rsidR="0016236B" w:rsidRPr="00FB415E">
        <w:rPr>
          <w:rFonts w:ascii="Times New Roman" w:hAnsi="Times New Roman" w:cs="Times New Roman"/>
          <w:sz w:val="24"/>
          <w:szCs w:val="24"/>
        </w:rPr>
        <w:t xml:space="preserve"> are </w:t>
      </w:r>
      <w:r w:rsidR="00E763A0" w:rsidRPr="00FB415E">
        <w:rPr>
          <w:rFonts w:ascii="Times New Roman" w:hAnsi="Times New Roman" w:cs="Times New Roman"/>
          <w:sz w:val="24"/>
          <w:szCs w:val="24"/>
        </w:rPr>
        <w:t>effective</w:t>
      </w:r>
      <w:r w:rsidR="0016236B" w:rsidRPr="00FB415E">
        <w:rPr>
          <w:rFonts w:ascii="Times New Roman" w:hAnsi="Times New Roman" w:cs="Times New Roman"/>
          <w:sz w:val="24"/>
          <w:szCs w:val="24"/>
        </w:rPr>
        <w:t xml:space="preserve"> translates to be</w:t>
      </w:r>
      <w:r w:rsidR="00E763A0" w:rsidRPr="00FB415E">
        <w:rPr>
          <w:rFonts w:ascii="Times New Roman" w:hAnsi="Times New Roman" w:cs="Times New Roman"/>
          <w:sz w:val="24"/>
          <w:szCs w:val="24"/>
        </w:rPr>
        <w:t>tter coordination of work betwee</w:t>
      </w:r>
      <w:r w:rsidR="0016236B" w:rsidRPr="00FB415E">
        <w:rPr>
          <w:rFonts w:ascii="Times New Roman" w:hAnsi="Times New Roman" w:cs="Times New Roman"/>
          <w:sz w:val="24"/>
          <w:szCs w:val="24"/>
        </w:rPr>
        <w:t>n t</w:t>
      </w:r>
      <w:r w:rsidR="00E763A0" w:rsidRPr="00FB415E">
        <w:rPr>
          <w:rFonts w:ascii="Times New Roman" w:hAnsi="Times New Roman" w:cs="Times New Roman"/>
          <w:sz w:val="24"/>
          <w:szCs w:val="24"/>
        </w:rPr>
        <w:t>h</w:t>
      </w:r>
      <w:r w:rsidR="0016236B" w:rsidRPr="00FB415E">
        <w:rPr>
          <w:rFonts w:ascii="Times New Roman" w:hAnsi="Times New Roman" w:cs="Times New Roman"/>
          <w:sz w:val="24"/>
          <w:szCs w:val="24"/>
        </w:rPr>
        <w:t>e team member</w:t>
      </w:r>
      <w:r w:rsidR="00E763A0" w:rsidRPr="00FB415E">
        <w:rPr>
          <w:rFonts w:ascii="Times New Roman" w:hAnsi="Times New Roman" w:cs="Times New Roman"/>
          <w:sz w:val="24"/>
          <w:szCs w:val="24"/>
        </w:rPr>
        <w:t>s</w:t>
      </w:r>
      <w:r w:rsidR="0016236B" w:rsidRPr="00FB415E">
        <w:rPr>
          <w:rFonts w:ascii="Times New Roman" w:hAnsi="Times New Roman" w:cs="Times New Roman"/>
          <w:sz w:val="24"/>
          <w:szCs w:val="24"/>
        </w:rPr>
        <w:t xml:space="preserve"> and the lead</w:t>
      </w:r>
      <w:r w:rsidR="00E763A0" w:rsidRPr="00FB415E">
        <w:rPr>
          <w:rFonts w:ascii="Times New Roman" w:hAnsi="Times New Roman" w:cs="Times New Roman"/>
          <w:sz w:val="24"/>
          <w:szCs w:val="24"/>
        </w:rPr>
        <w:t>e</w:t>
      </w:r>
      <w:r w:rsidR="0016236B" w:rsidRPr="00FB415E">
        <w:rPr>
          <w:rFonts w:ascii="Times New Roman" w:hAnsi="Times New Roman" w:cs="Times New Roman"/>
          <w:sz w:val="24"/>
          <w:szCs w:val="24"/>
        </w:rPr>
        <w:t>r</w:t>
      </w:r>
      <w:r w:rsidR="00E763A0" w:rsidRPr="00FB415E">
        <w:rPr>
          <w:rFonts w:ascii="Times New Roman" w:hAnsi="Times New Roman" w:cs="Times New Roman"/>
          <w:sz w:val="24"/>
          <w:szCs w:val="24"/>
        </w:rPr>
        <w:t xml:space="preserve"> </w:t>
      </w:r>
      <w:r w:rsidR="0016236B" w:rsidRPr="00FB415E">
        <w:rPr>
          <w:rFonts w:ascii="Times New Roman" w:hAnsi="Times New Roman" w:cs="Times New Roman"/>
          <w:sz w:val="24"/>
          <w:szCs w:val="24"/>
        </w:rPr>
        <w:t xml:space="preserve">and this contributes to effectiveness in </w:t>
      </w:r>
      <w:r w:rsidR="00E763A0" w:rsidRPr="00FB415E">
        <w:rPr>
          <w:rFonts w:ascii="Times New Roman" w:hAnsi="Times New Roman" w:cs="Times New Roman"/>
          <w:sz w:val="24"/>
          <w:szCs w:val="24"/>
        </w:rPr>
        <w:t>terms</w:t>
      </w:r>
      <w:r w:rsidR="0016236B" w:rsidRPr="00FB415E">
        <w:rPr>
          <w:rFonts w:ascii="Times New Roman" w:hAnsi="Times New Roman" w:cs="Times New Roman"/>
          <w:sz w:val="24"/>
          <w:szCs w:val="24"/>
        </w:rPr>
        <w:t xml:space="preserve"> of t</w:t>
      </w:r>
      <w:r w:rsidR="00E763A0" w:rsidRPr="00FB415E">
        <w:rPr>
          <w:rFonts w:ascii="Times New Roman" w:hAnsi="Times New Roman" w:cs="Times New Roman"/>
          <w:sz w:val="24"/>
          <w:szCs w:val="24"/>
        </w:rPr>
        <w:t>h</w:t>
      </w:r>
      <w:r w:rsidR="0016236B" w:rsidRPr="00FB415E">
        <w:rPr>
          <w:rFonts w:ascii="Times New Roman" w:hAnsi="Times New Roman" w:cs="Times New Roman"/>
          <w:sz w:val="24"/>
          <w:szCs w:val="24"/>
        </w:rPr>
        <w:t xml:space="preserve">e leader </w:t>
      </w:r>
      <w:r w:rsidR="00E763A0" w:rsidRPr="00FB415E">
        <w:rPr>
          <w:rFonts w:ascii="Times New Roman" w:hAnsi="Times New Roman" w:cs="Times New Roman"/>
          <w:sz w:val="24"/>
          <w:szCs w:val="24"/>
        </w:rPr>
        <w:t>leading</w:t>
      </w:r>
      <w:r w:rsidR="00FB415E">
        <w:rPr>
          <w:rFonts w:ascii="Times New Roman" w:hAnsi="Times New Roman" w:cs="Times New Roman"/>
          <w:sz w:val="24"/>
          <w:szCs w:val="24"/>
        </w:rPr>
        <w:t xml:space="preserve"> the team</w:t>
      </w:r>
    </w:p>
    <w:p w14:paraId="1968DA2D" w14:textId="77777777" w:rsidR="008F318B" w:rsidRPr="00A2594B" w:rsidRDefault="008F318B" w:rsidP="00FB415E">
      <w:pPr>
        <w:spacing w:after="100"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2594B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01F060CF" w14:textId="77777777" w:rsidR="00835E72" w:rsidRPr="00FB415E" w:rsidRDefault="00835E72" w:rsidP="00C8624F">
      <w:pPr>
        <w:spacing w:after="10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654F6">
        <w:rPr>
          <w:rFonts w:ascii="Times New Roman" w:hAnsi="Times New Roman" w:cs="Times New Roman"/>
          <w:sz w:val="24"/>
          <w:szCs w:val="24"/>
        </w:rPr>
        <w:t>Kumar, S., Deshmukh, V., &amp; Adhish, V. S. (2014). Building and leading teams. </w:t>
      </w:r>
      <w:r w:rsidRPr="009654F6">
        <w:rPr>
          <w:rFonts w:ascii="Times New Roman" w:hAnsi="Times New Roman" w:cs="Times New Roman"/>
          <w:i/>
          <w:iCs/>
          <w:sz w:val="24"/>
          <w:szCs w:val="24"/>
        </w:rPr>
        <w:t>Indian journal of community medicine: official publication of Indian Association of Preventive &amp; Social Medicine</w:t>
      </w:r>
      <w:r w:rsidRPr="009654F6">
        <w:rPr>
          <w:rFonts w:ascii="Times New Roman" w:hAnsi="Times New Roman" w:cs="Times New Roman"/>
          <w:sz w:val="24"/>
          <w:szCs w:val="24"/>
        </w:rPr>
        <w:t>, </w:t>
      </w:r>
      <w:r w:rsidRPr="009654F6">
        <w:rPr>
          <w:rFonts w:ascii="Times New Roman" w:hAnsi="Times New Roman" w:cs="Times New Roman"/>
          <w:i/>
          <w:iCs/>
          <w:sz w:val="24"/>
          <w:szCs w:val="24"/>
        </w:rPr>
        <w:t>39</w:t>
      </w:r>
      <w:r w:rsidRPr="009654F6">
        <w:rPr>
          <w:rFonts w:ascii="Times New Roman" w:hAnsi="Times New Roman" w:cs="Times New Roman"/>
          <w:sz w:val="24"/>
          <w:szCs w:val="24"/>
        </w:rPr>
        <w:t>(4), 208.</w:t>
      </w:r>
    </w:p>
    <w:p w14:paraId="7DBEA928" w14:textId="77777777" w:rsidR="00835E72" w:rsidRDefault="00835E72" w:rsidP="00C8624F">
      <w:pPr>
        <w:spacing w:after="100" w:line="48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FB415E">
        <w:rPr>
          <w:rFonts w:ascii="Times New Roman" w:hAnsi="Times New Roman" w:cs="Times New Roman"/>
          <w:sz w:val="24"/>
          <w:szCs w:val="24"/>
        </w:rPr>
        <w:t>Paulsen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B415E">
        <w:rPr>
          <w:rFonts w:ascii="Times New Roman" w:hAnsi="Times New Roman" w:cs="Times New Roman"/>
          <w:sz w:val="24"/>
          <w:szCs w:val="24"/>
        </w:rPr>
        <w:t xml:space="preserve"> N. (2010). Leading </w:t>
      </w:r>
      <w:r>
        <w:rPr>
          <w:rFonts w:ascii="Times New Roman" w:hAnsi="Times New Roman" w:cs="Times New Roman"/>
          <w:sz w:val="24"/>
          <w:szCs w:val="24"/>
        </w:rPr>
        <w:t>People and T</w:t>
      </w:r>
      <w:r w:rsidRPr="00FB415E">
        <w:rPr>
          <w:rFonts w:ascii="Times New Roman" w:hAnsi="Times New Roman" w:cs="Times New Roman"/>
          <w:sz w:val="24"/>
          <w:szCs w:val="24"/>
        </w:rPr>
        <w:t>eams.</w:t>
      </w:r>
      <w:r>
        <w:rPr>
          <w:rFonts w:ascii="Times New Roman" w:hAnsi="Times New Roman" w:cs="Times New Roman"/>
          <w:sz w:val="24"/>
          <w:szCs w:val="24"/>
        </w:rPr>
        <w:t xml:space="preserve"> Retrieved from </w:t>
      </w:r>
      <w:hyperlink r:id="rId6" w:history="1">
        <w:r w:rsidRPr="00FB415E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https://www.youtube.com/watch?v=_hT5RPduOx0&amp;feature=youtu.be</w:t>
        </w:r>
      </w:hyperlink>
    </w:p>
    <w:sectPr w:rsidR="00835E72" w:rsidSect="00B962F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493686" w14:textId="77777777" w:rsidR="00672175" w:rsidRDefault="00672175" w:rsidP="00FB415E">
      <w:pPr>
        <w:spacing w:before="0" w:after="0" w:line="240" w:lineRule="auto"/>
      </w:pPr>
      <w:r>
        <w:separator/>
      </w:r>
    </w:p>
  </w:endnote>
  <w:endnote w:type="continuationSeparator" w:id="0">
    <w:p w14:paraId="639A0075" w14:textId="77777777" w:rsidR="00672175" w:rsidRDefault="00672175" w:rsidP="00FB415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20181" w14:textId="77777777" w:rsidR="00672175" w:rsidRDefault="00672175" w:rsidP="00FB415E">
      <w:pPr>
        <w:spacing w:before="0" w:after="0" w:line="240" w:lineRule="auto"/>
      </w:pPr>
      <w:r>
        <w:separator/>
      </w:r>
    </w:p>
  </w:footnote>
  <w:footnote w:type="continuationSeparator" w:id="0">
    <w:p w14:paraId="360209CE" w14:textId="77777777" w:rsidR="00672175" w:rsidRDefault="00672175" w:rsidP="00FB415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  <w:szCs w:val="18"/>
      </w:rPr>
      <w:id w:val="-11009510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7CBA0E" w14:textId="6409F187" w:rsidR="00FB415E" w:rsidRPr="00B962F7" w:rsidRDefault="00B962F7" w:rsidP="00B962F7">
        <w:pPr>
          <w:pStyle w:val="Header"/>
          <w:ind w:firstLine="0"/>
          <w:rPr>
            <w:rFonts w:ascii="Times New Roman" w:hAnsi="Times New Roman" w:cs="Times New Roman"/>
            <w:sz w:val="18"/>
            <w:szCs w:val="18"/>
          </w:rPr>
        </w:pPr>
        <w:r w:rsidRPr="00B962F7">
          <w:rPr>
            <w:rFonts w:ascii="Times New Roman" w:hAnsi="Times New Roman" w:cs="Times New Roman"/>
            <w:sz w:val="18"/>
            <w:szCs w:val="18"/>
          </w:rPr>
          <w:t>THE INFLUENCE OF GROUP DYNAMICS AND TRUST BUILDING ON LEADING PEOPLE AND TEAMS</w:t>
        </w:r>
        <w:r w:rsidRPr="00B962F7">
          <w:rPr>
            <w:rFonts w:ascii="Times New Roman" w:hAnsi="Times New Roman" w:cs="Times New Roman"/>
            <w:sz w:val="18"/>
            <w:szCs w:val="18"/>
          </w:rPr>
          <w:tab/>
        </w:r>
        <w:r w:rsidRPr="00B962F7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B962F7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B962F7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B962F7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B962F7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7"/>
        <w:szCs w:val="17"/>
      </w:rPr>
      <w:id w:val="-18495596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30FFC1" w14:textId="3B07440A" w:rsidR="00B962F7" w:rsidRPr="00691CB1" w:rsidRDefault="00B962F7" w:rsidP="00B962F7">
        <w:pPr>
          <w:pStyle w:val="Header"/>
          <w:ind w:firstLine="0"/>
          <w:rPr>
            <w:rFonts w:ascii="Times New Roman" w:hAnsi="Times New Roman" w:cs="Times New Roman"/>
            <w:sz w:val="17"/>
            <w:szCs w:val="17"/>
          </w:rPr>
        </w:pPr>
        <w:r w:rsidRPr="00691CB1">
          <w:rPr>
            <w:rFonts w:ascii="Times New Roman" w:hAnsi="Times New Roman" w:cs="Times New Roman"/>
            <w:sz w:val="17"/>
            <w:szCs w:val="17"/>
          </w:rPr>
          <w:t>Running head: THE INFLUENCE OF GROUP DYNAMICS AND TRUST BUILDING ON LEADING PEOPLE AND TEAM</w:t>
        </w:r>
        <w:r w:rsidR="00691CB1" w:rsidRPr="00691CB1">
          <w:rPr>
            <w:rFonts w:ascii="Times New Roman" w:hAnsi="Times New Roman" w:cs="Times New Roman"/>
            <w:sz w:val="17"/>
            <w:szCs w:val="17"/>
          </w:rPr>
          <w:t>S</w:t>
        </w:r>
        <w:r w:rsidRPr="00691CB1">
          <w:rPr>
            <w:rFonts w:ascii="Times New Roman" w:hAnsi="Times New Roman" w:cs="Times New Roman"/>
            <w:sz w:val="17"/>
            <w:szCs w:val="17"/>
          </w:rPr>
          <w:fldChar w:fldCharType="begin"/>
        </w:r>
        <w:r w:rsidRPr="00691CB1">
          <w:rPr>
            <w:rFonts w:ascii="Times New Roman" w:hAnsi="Times New Roman" w:cs="Times New Roman"/>
            <w:sz w:val="17"/>
            <w:szCs w:val="17"/>
          </w:rPr>
          <w:instrText xml:space="preserve"> PAGE   \* MERGEFORMAT </w:instrText>
        </w:r>
        <w:r w:rsidRPr="00691CB1">
          <w:rPr>
            <w:rFonts w:ascii="Times New Roman" w:hAnsi="Times New Roman" w:cs="Times New Roman"/>
            <w:sz w:val="17"/>
            <w:szCs w:val="17"/>
          </w:rPr>
          <w:fldChar w:fldCharType="separate"/>
        </w:r>
        <w:r w:rsidRPr="00691CB1">
          <w:rPr>
            <w:rFonts w:ascii="Times New Roman" w:hAnsi="Times New Roman" w:cs="Times New Roman"/>
            <w:noProof/>
            <w:sz w:val="17"/>
            <w:szCs w:val="17"/>
          </w:rPr>
          <w:t>2</w:t>
        </w:r>
        <w:r w:rsidRPr="00691CB1">
          <w:rPr>
            <w:rFonts w:ascii="Times New Roman" w:hAnsi="Times New Roman" w:cs="Times New Roman"/>
            <w:noProof/>
            <w:sz w:val="17"/>
            <w:szCs w:val="17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ewNLcwNTQ3M7EwMjNW0lEKTi0uzszPAykwqgUAT+eSECwAAAA="/>
  </w:docVars>
  <w:rsids>
    <w:rsidRoot w:val="00080D48"/>
    <w:rsid w:val="00080D48"/>
    <w:rsid w:val="0016236B"/>
    <w:rsid w:val="003635CE"/>
    <w:rsid w:val="003857A0"/>
    <w:rsid w:val="00481347"/>
    <w:rsid w:val="004A6573"/>
    <w:rsid w:val="004C4F8F"/>
    <w:rsid w:val="005973D0"/>
    <w:rsid w:val="005B5198"/>
    <w:rsid w:val="006264E0"/>
    <w:rsid w:val="00650F49"/>
    <w:rsid w:val="00672175"/>
    <w:rsid w:val="00691CB1"/>
    <w:rsid w:val="007C2CB8"/>
    <w:rsid w:val="008240E9"/>
    <w:rsid w:val="00835E72"/>
    <w:rsid w:val="008B4EBC"/>
    <w:rsid w:val="008F318B"/>
    <w:rsid w:val="009654F6"/>
    <w:rsid w:val="00A01C91"/>
    <w:rsid w:val="00A2594B"/>
    <w:rsid w:val="00A54E4C"/>
    <w:rsid w:val="00B962F7"/>
    <w:rsid w:val="00C8624F"/>
    <w:rsid w:val="00E763A0"/>
    <w:rsid w:val="00FB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E249C"/>
  <w15:chartTrackingRefBased/>
  <w15:docId w15:val="{604D8521-9155-43EA-A21C-7E39630D4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318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415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415E"/>
  </w:style>
  <w:style w:type="paragraph" w:styleId="Footer">
    <w:name w:val="footer"/>
    <w:basedOn w:val="Normal"/>
    <w:link w:val="FooterChar"/>
    <w:uiPriority w:val="99"/>
    <w:unhideWhenUsed/>
    <w:rsid w:val="00FB415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41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_hT5RPduOx0&amp;feature=youtu.b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22</cp:revision>
  <dcterms:created xsi:type="dcterms:W3CDTF">2020-03-04T21:53:00Z</dcterms:created>
  <dcterms:modified xsi:type="dcterms:W3CDTF">2020-03-05T16:24:00Z</dcterms:modified>
</cp:coreProperties>
</file>